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26" w:rsidRPr="00EA7479" w:rsidRDefault="00F72F26" w:rsidP="00F72F26">
      <w:pPr>
        <w:jc w:val="center"/>
        <w:rPr>
          <w:rFonts w:ascii="Times New Roman" w:hAnsi="Times New Roman"/>
          <w:b/>
          <w:sz w:val="28"/>
          <w:szCs w:val="28"/>
        </w:rPr>
      </w:pPr>
      <w:r w:rsidRPr="00EA7479">
        <w:rPr>
          <w:rFonts w:ascii="Times New Roman" w:hAnsi="Times New Roman"/>
          <w:b/>
          <w:sz w:val="28"/>
          <w:szCs w:val="28"/>
        </w:rPr>
        <w:t xml:space="preserve">План проведения экспертизы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EA7479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EA7479">
        <w:rPr>
          <w:rFonts w:ascii="Times New Roman" w:hAnsi="Times New Roman"/>
          <w:b/>
          <w:sz w:val="28"/>
          <w:szCs w:val="28"/>
        </w:rPr>
        <w:t>город Новороссий</w:t>
      </w:r>
      <w:r>
        <w:rPr>
          <w:rFonts w:ascii="Times New Roman" w:hAnsi="Times New Roman"/>
          <w:b/>
          <w:sz w:val="28"/>
          <w:szCs w:val="28"/>
        </w:rPr>
        <w:t>ск, затрагивающих вопросы осуществления предпринимательской и инвестиционной деятельности</w:t>
      </w:r>
      <w:r w:rsidRPr="00EA7479">
        <w:rPr>
          <w:rFonts w:ascii="Times New Roman" w:hAnsi="Times New Roman"/>
          <w:b/>
          <w:sz w:val="28"/>
          <w:szCs w:val="28"/>
        </w:rPr>
        <w:t xml:space="preserve"> на </w:t>
      </w:r>
      <w:r w:rsidR="001342F5">
        <w:rPr>
          <w:rFonts w:ascii="Times New Roman" w:hAnsi="Times New Roman"/>
          <w:b/>
          <w:sz w:val="28"/>
          <w:szCs w:val="28"/>
        </w:rPr>
        <w:t>второе</w:t>
      </w:r>
      <w:r>
        <w:rPr>
          <w:rFonts w:ascii="Times New Roman" w:hAnsi="Times New Roman"/>
          <w:b/>
          <w:sz w:val="28"/>
          <w:szCs w:val="28"/>
        </w:rPr>
        <w:t xml:space="preserve"> полугодие 2020 года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334"/>
        <w:gridCol w:w="2268"/>
        <w:gridCol w:w="1582"/>
        <w:gridCol w:w="1870"/>
        <w:gridCol w:w="1807"/>
        <w:gridCol w:w="2112"/>
      </w:tblGrid>
      <w:tr w:rsidR="00F72F26" w:rsidRPr="00E77BEC" w:rsidTr="00F720CF">
        <w:tc>
          <w:tcPr>
            <w:tcW w:w="594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34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Наименование НПА,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их отдельные положения</w:t>
            </w:r>
          </w:p>
        </w:tc>
        <w:tc>
          <w:tcPr>
            <w:tcW w:w="2268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Заявители </w:t>
            </w:r>
          </w:p>
        </w:tc>
        <w:tc>
          <w:tcPr>
            <w:tcW w:w="1582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начала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экспертизы</w:t>
            </w:r>
          </w:p>
        </w:tc>
        <w:tc>
          <w:tcPr>
            <w:tcW w:w="1870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окончания публичных консультаций</w:t>
            </w:r>
          </w:p>
        </w:tc>
        <w:tc>
          <w:tcPr>
            <w:tcW w:w="1807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завершения экспертизы</w:t>
            </w:r>
          </w:p>
        </w:tc>
        <w:tc>
          <w:tcPr>
            <w:tcW w:w="2112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Ответственное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 xml:space="preserve">лицо 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BEC">
              <w:rPr>
                <w:rFonts w:ascii="Times New Roman" w:hAnsi="Times New Roman"/>
                <w:sz w:val="26"/>
                <w:szCs w:val="26"/>
              </w:rPr>
              <w:t>в администрации</w:t>
            </w:r>
          </w:p>
        </w:tc>
      </w:tr>
      <w:tr w:rsidR="00F72F26" w:rsidRPr="00E77BEC" w:rsidTr="00F720CF">
        <w:tc>
          <w:tcPr>
            <w:tcW w:w="594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B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2F26" w:rsidRPr="00E77BEC" w:rsidTr="00F720CF">
        <w:tc>
          <w:tcPr>
            <w:tcW w:w="594" w:type="dxa"/>
          </w:tcPr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F72F26" w:rsidRPr="00CB5B34" w:rsidRDefault="00F72F26" w:rsidP="00134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3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город Новороссийск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42F5">
              <w:rPr>
                <w:rFonts w:ascii="Times New Roman" w:hAnsi="Times New Roman"/>
                <w:sz w:val="24"/>
                <w:szCs w:val="24"/>
              </w:rPr>
              <w:t>08.06.2020 № 2800 «Об оказании отдельных мер экономической поддержки в муниципальном образовании город Новороссийск в виде продления сроков оплаты за период действия на территории Краснодарского края ограничительных мероприятий (карантина)</w:t>
            </w:r>
            <w:r w:rsidR="00F849AA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72F26" w:rsidRPr="00CB5B34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потребительского рынка </w:t>
            </w:r>
          </w:p>
        </w:tc>
        <w:tc>
          <w:tcPr>
            <w:tcW w:w="1582" w:type="dxa"/>
          </w:tcPr>
          <w:p w:rsidR="00F72F26" w:rsidRPr="00525C56" w:rsidRDefault="00D82E9D" w:rsidP="00D8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  <w:r w:rsidR="00C27CA6">
              <w:rPr>
                <w:rFonts w:ascii="Times New Roman" w:hAnsi="Times New Roman"/>
                <w:sz w:val="24"/>
                <w:szCs w:val="24"/>
              </w:rPr>
              <w:t>.</w:t>
            </w:r>
            <w:r w:rsidR="00C27CA6">
              <w:t xml:space="preserve"> </w:t>
            </w:r>
            <w:r w:rsidR="00C27CA6" w:rsidRPr="00C27C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70" w:type="dxa"/>
          </w:tcPr>
          <w:p w:rsidR="00F72F26" w:rsidRPr="00525C56" w:rsidRDefault="00D82E9D" w:rsidP="00D8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="00C27CA6">
              <w:rPr>
                <w:rFonts w:ascii="Times New Roman" w:hAnsi="Times New Roman"/>
                <w:sz w:val="24"/>
                <w:szCs w:val="24"/>
              </w:rPr>
              <w:t>.</w:t>
            </w:r>
            <w:r w:rsidR="00C27CA6">
              <w:t xml:space="preserve"> </w:t>
            </w:r>
            <w:r w:rsidR="00C27CA6" w:rsidRPr="00C27C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7" w:type="dxa"/>
          </w:tcPr>
          <w:p w:rsidR="00F72F26" w:rsidRPr="00525C56" w:rsidRDefault="00D82E9D" w:rsidP="00D82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  <w:r w:rsidR="00C27CA6">
              <w:rPr>
                <w:rFonts w:ascii="Times New Roman" w:hAnsi="Times New Roman"/>
                <w:sz w:val="24"/>
                <w:szCs w:val="24"/>
              </w:rPr>
              <w:t>.</w:t>
            </w:r>
            <w:r w:rsidR="00C27CA6" w:rsidRPr="00C27C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</w:tcPr>
          <w:p w:rsidR="00382C69" w:rsidRDefault="00382C69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F72F26" w:rsidRPr="00E77BEC" w:rsidRDefault="00F72F26" w:rsidP="00F72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Pr="00F951F5" w:rsidRDefault="00382C69" w:rsidP="00382C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382C69" w:rsidRPr="00CB5B34" w:rsidRDefault="00382C69" w:rsidP="00382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город Новороссийск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29.05.2020 № 2639 «Об оказании отдельных мер экономической поддержки в муниципальном образовании город Новороссийск в виде частичного освобождения от оплаты за период действия на территории Краснодарского края ограничительных мер (карантина»</w:t>
            </w:r>
          </w:p>
        </w:tc>
        <w:tc>
          <w:tcPr>
            <w:tcW w:w="2268" w:type="dxa"/>
          </w:tcPr>
          <w:p w:rsid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Управление торговли и потребительского рынка</w:t>
            </w:r>
          </w:p>
        </w:tc>
        <w:tc>
          <w:tcPr>
            <w:tcW w:w="1582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382C69">
              <w:t xml:space="preserve"> </w:t>
            </w:r>
            <w:r w:rsidR="00382C69" w:rsidRPr="00C27C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Pr="00F951F5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  <w:shd w:val="clear" w:color="auto" w:fill="auto"/>
          </w:tcPr>
          <w:p w:rsidR="00382C69" w:rsidRPr="00525C56" w:rsidRDefault="00382C69" w:rsidP="00382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D51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администрации </w:t>
            </w:r>
            <w:r w:rsidRPr="008A3D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муниципального образования город Новороссийск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 16.01.2019 № 185 «О внесении изменений в постановление администрации муниципального образования город Новороссийск от 21 сентября 2018 года № 3839 «Об утверждении административного регламента предоставления муниципальной услуги: «Прекращение правоотношений с правообладателями земельных участков» и об утрате силы некоторых постановлений администрации муниципального образования город Новороссийск»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и земельных отношений</w:t>
            </w:r>
          </w:p>
        </w:tc>
        <w:tc>
          <w:tcPr>
            <w:tcW w:w="1582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03.08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lastRenderedPageBreak/>
              <w:t>Н.А. Федоренко</w:t>
            </w:r>
          </w:p>
        </w:tc>
      </w:tr>
      <w:tr w:rsidR="00382C69" w:rsidRPr="00FF2C22" w:rsidTr="00F720CF">
        <w:tc>
          <w:tcPr>
            <w:tcW w:w="594" w:type="dxa"/>
          </w:tcPr>
          <w:p w:rsidR="00382C69" w:rsidRPr="00F951F5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4" w:type="dxa"/>
            <w:shd w:val="clear" w:color="auto" w:fill="auto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94B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город Новороссийск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06.02.2020 № 628 «Об утверждении административного регламента предоставления муниципальной услуги: «Выдача технических условий для присоединения к системам ливневой канализации муниципального образования город Новороссийск» Муниципальным казенным учреждением «Управление жилищно-коммунального хозяйства города» муниципального образования город Новороссийск»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«УЖКХ»</w:t>
            </w:r>
          </w:p>
        </w:tc>
        <w:tc>
          <w:tcPr>
            <w:tcW w:w="1582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Pr="00F951F5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382C69" w:rsidRPr="00525C56" w:rsidRDefault="00382C69" w:rsidP="00382C69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1F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администрации муниципального образования город Новороссийск 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16.04.2020 № 1960 «О предоставлении мер поддержки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организациям и индивидуальным предпринимателям, арендующим недвижимое имущество, находящееся в собственности муниципального образования город Новороссийск»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582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31.09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Pr="00F951F5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4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30F2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Постановление администрации муниципального образования город Новороссийск от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30.05.2019 № 2379 «О внесении изменений в постановление администрации муниципального образования город Новороссийск от 3 мая 2017 года № 3891 «Об утверждении административного регламента по предоставлению муниципальной услуги: «Регистрация заявлений о проведении общественной экологической экспертизы» и о признании утратившими силу постановлений администрации муниципального образования город Новороссийск от 14 июня 2016 года № 4825 и от 9 сентября 2014 года № 7040»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Отдел экологической безопасности</w:t>
            </w:r>
          </w:p>
        </w:tc>
        <w:tc>
          <w:tcPr>
            <w:tcW w:w="1582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  <w:r w:rsidR="00382C6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4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30F27">
              <w:rPr>
                <w:rFonts w:ascii="Times New Roman" w:hAnsi="Times New Roman"/>
                <w:color w:val="333333"/>
                <w:sz w:val="24"/>
                <w:szCs w:val="24"/>
              </w:rPr>
              <w:t>Постановление администрации муниципального обр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азования город Новороссийск 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от 21.02.2020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960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>Об утверждении административного регламента предос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тавления муниципальной услуги: «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>Предоставление муниципального имущества в аренду и безвозмездное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льзование без проведения торгов»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582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70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07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="00382C6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  <w:tr w:rsidR="00382C69" w:rsidRPr="00E77BEC" w:rsidTr="00F720CF">
        <w:tc>
          <w:tcPr>
            <w:tcW w:w="594" w:type="dxa"/>
          </w:tcPr>
          <w:p w:rsidR="00382C69" w:rsidRDefault="00382C69" w:rsidP="00382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4" w:type="dxa"/>
          </w:tcPr>
          <w:p w:rsidR="00382C69" w:rsidRPr="00530F27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30F2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Постановление Администрации муниципального образования город </w:t>
            </w:r>
            <w:r w:rsidRPr="00530F27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Новороссийск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 09.01.2020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услуги: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>Заключение договора на прием (сброс) поверхностных и дренажных вод в систему ливневой канализации муниципального образования город Новороссийск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муниципальным казенным учреждением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жилищно-коммунального хозяйства города" муниципального образования город Новороссийск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82C69" w:rsidRPr="00F951F5" w:rsidRDefault="00382C69" w:rsidP="00382C6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МКУ «УЖКХ»</w:t>
            </w:r>
          </w:p>
        </w:tc>
        <w:tc>
          <w:tcPr>
            <w:tcW w:w="1582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</w:p>
        </w:tc>
        <w:tc>
          <w:tcPr>
            <w:tcW w:w="1870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807" w:type="dxa"/>
          </w:tcPr>
          <w:p w:rsidR="00382C69" w:rsidRPr="00525C56" w:rsidRDefault="00D82E9D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12.12.2020</w:t>
            </w:r>
          </w:p>
        </w:tc>
        <w:tc>
          <w:tcPr>
            <w:tcW w:w="2112" w:type="dxa"/>
          </w:tcPr>
          <w:p w:rsidR="00382C69" w:rsidRPr="00382C69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А.А. Свечник</w:t>
            </w:r>
          </w:p>
          <w:p w:rsidR="00382C69" w:rsidRPr="00525C56" w:rsidRDefault="00382C69" w:rsidP="0038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9">
              <w:rPr>
                <w:rFonts w:ascii="Times New Roman" w:hAnsi="Times New Roman"/>
                <w:sz w:val="24"/>
                <w:szCs w:val="24"/>
              </w:rPr>
              <w:t>Н.А. Федоренко</w:t>
            </w:r>
          </w:p>
        </w:tc>
      </w:tr>
    </w:tbl>
    <w:p w:rsidR="001219D9" w:rsidRDefault="001219D9"/>
    <w:sectPr w:rsidR="001219D9" w:rsidSect="00F7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26"/>
    <w:rsid w:val="000456A1"/>
    <w:rsid w:val="001219D9"/>
    <w:rsid w:val="001342F5"/>
    <w:rsid w:val="001E4089"/>
    <w:rsid w:val="00382C69"/>
    <w:rsid w:val="00C27CA6"/>
    <w:rsid w:val="00D82E9D"/>
    <w:rsid w:val="00DB6F5B"/>
    <w:rsid w:val="00F146D0"/>
    <w:rsid w:val="00F72F26"/>
    <w:rsid w:val="00F8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user1</cp:lastModifiedBy>
  <cp:revision>2</cp:revision>
  <dcterms:created xsi:type="dcterms:W3CDTF">2020-07-22T10:02:00Z</dcterms:created>
  <dcterms:modified xsi:type="dcterms:W3CDTF">2020-07-22T10:02:00Z</dcterms:modified>
</cp:coreProperties>
</file>